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bookmarkStart w:id="0" w:name="__DdeLink__345_953708602"/>
      <w:r>
        <w:rPr>
          <w:b/>
        </w:rPr>
        <w:t>ZARZADZENIE NR 4/2015</w:t>
      </w:r>
    </w:p>
    <w:p>
      <w:pPr>
        <w:pStyle w:val="Normal"/>
        <w:jc w:val="center"/>
        <w:rPr>
          <w:b/>
          <w:b/>
        </w:rPr>
      </w:pPr>
      <w:r>
        <w:rPr>
          <w:b/>
        </w:rPr>
        <w:t>Kierownika Ośrodka Pomocy Społecznej w Golczewie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1 czerwca 2015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w sprawie określenia szczegółowego sposobu przeprowadzania służby przygotowawczej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i organizowania egzaminu kończącego tę służbę w Ośrodku Pomocy Społecznej </w:t>
      </w:r>
    </w:p>
    <w:p>
      <w:pPr>
        <w:pStyle w:val="Normal"/>
        <w:jc w:val="center"/>
        <w:rPr>
          <w:rFonts w:cs="Times New Roman"/>
          <w:b/>
          <w:b/>
        </w:rPr>
      </w:pPr>
      <w:bookmarkStart w:id="1" w:name="__DdeLink__345_953708602"/>
      <w:bookmarkEnd w:id="1"/>
      <w:r>
        <w:rPr>
          <w:rFonts w:cs="Times New Roman"/>
          <w:b/>
        </w:rPr>
        <w:t>w Golczewie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cs="Times New Roman"/>
        </w:rPr>
      </w:pPr>
      <w:r>
        <w:rPr/>
        <w:tab/>
        <w:t xml:space="preserve">Na podstawie art. 19 ust. 8 ustawy z dnia </w:t>
      </w:r>
      <w:r>
        <w:rPr>
          <w:rFonts w:cs="Times New Roman"/>
        </w:rPr>
        <w:t>21 listopada 2008 r. o pracownikach samorządowych (Dz. U. z 2014 r. poz. 1202.) zarządza się, co następuje: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2"/>
        </w:numPr>
        <w:spacing w:before="0" w:after="120"/>
        <w:jc w:val="both"/>
        <w:rPr/>
      </w:pPr>
      <w:r>
        <w:rPr>
          <w:rFonts w:cs="Times New Roman"/>
        </w:rPr>
        <w:t>Określa się szczegółowy sposób przeprowadzania służby przygotowawczej i organizowania egzaminu kończącego tę służbę dla pracowników Ośrodka Pomocy Społecznej w Golczewie.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Ilekroć w niniejszym rozporządzeniu jest mowa o:</w:t>
      </w:r>
    </w:p>
    <w:p>
      <w:pPr>
        <w:pStyle w:val="ListParagraph"/>
        <w:numPr>
          <w:ilvl w:val="3"/>
          <w:numId w:val="2"/>
        </w:numPr>
        <w:jc w:val="both"/>
        <w:rPr/>
      </w:pPr>
      <w:r>
        <w:rPr/>
        <w:t xml:space="preserve">Ustawie – należy przez to rozumieć ustawę z dnia </w:t>
      </w:r>
      <w:r>
        <w:rPr>
          <w:rFonts w:cs="Times New Roman"/>
        </w:rPr>
        <w:t>21 listopada 2008 r. o pracownikach samorządowych (Dz. U. z 2014 r. poz. 1202);</w:t>
      </w:r>
    </w:p>
    <w:p>
      <w:pPr>
        <w:pStyle w:val="ListParagraph"/>
        <w:numPr>
          <w:ilvl w:val="3"/>
          <w:numId w:val="2"/>
        </w:numPr>
        <w:jc w:val="both"/>
        <w:rPr/>
      </w:pPr>
      <w:r>
        <w:rPr>
          <w:rFonts w:cs="Times New Roman"/>
        </w:rPr>
        <w:t>Ośrodku – należy przez to rozumieć Ośrodek Pomocy Społecznej w Golczewie;</w:t>
      </w:r>
    </w:p>
    <w:p>
      <w:pPr>
        <w:pStyle w:val="ListParagraph"/>
        <w:numPr>
          <w:ilvl w:val="3"/>
          <w:numId w:val="2"/>
        </w:numPr>
        <w:jc w:val="both"/>
        <w:rPr/>
      </w:pPr>
      <w:r>
        <w:rPr>
          <w:rFonts w:cs="Times New Roman"/>
        </w:rPr>
        <w:t>Burmistrzu – należy przez to rozumieć Burmistrza Golczewa;</w:t>
      </w:r>
    </w:p>
    <w:p>
      <w:pPr>
        <w:pStyle w:val="ListParagraph"/>
        <w:numPr>
          <w:ilvl w:val="3"/>
          <w:numId w:val="2"/>
        </w:numPr>
        <w:jc w:val="both"/>
        <w:rPr/>
      </w:pPr>
      <w:r>
        <w:rPr/>
        <w:t>Kierowniku – należy przez to rozumieć Kierownika Ośrodka Pomocy Społecznej w Golczewie;</w:t>
      </w:r>
    </w:p>
    <w:p>
      <w:pPr>
        <w:pStyle w:val="ListParagraph"/>
        <w:numPr>
          <w:ilvl w:val="3"/>
          <w:numId w:val="2"/>
        </w:numPr>
        <w:jc w:val="both"/>
        <w:rPr/>
      </w:pPr>
      <w:r>
        <w:rPr/>
        <w:t xml:space="preserve">pracowniku – należy przez to rozumieć osobę </w:t>
      </w:r>
      <w:r>
        <w:rPr>
          <w:rFonts w:cs="Times New Roman"/>
        </w:rPr>
        <w:t>podejmującą po raz pierwszy pracę na stanowisku urzędniczym, w tym kierowniczym stanowisku urzędniczym w rozumieniu Ustawy.</w:t>
      </w:r>
    </w:p>
    <w:p>
      <w:pPr>
        <w:pStyle w:val="ListParagraph"/>
        <w:numPr>
          <w:ilvl w:val="1"/>
          <w:numId w:val="2"/>
        </w:numPr>
        <w:spacing w:before="0" w:after="120"/>
        <w:jc w:val="both"/>
        <w:rPr/>
      </w:pPr>
      <w:r>
        <w:rPr>
          <w:rFonts w:cs="Times New Roman"/>
        </w:rPr>
        <w:t>Do kompetencji Burmistrza wobec Kierownika stosuje się odpowiednio kompetencje Kierownika wobec pracowników Ośrodka.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/>
        </w:rPr>
        <w:t>Bezpośredni nadzór nad przebiegiem służby przygotowawczej i organizowaniem egzaminu pracowników sprawuje Kierownik.</w:t>
      </w:r>
    </w:p>
    <w:p>
      <w:pPr>
        <w:pStyle w:val="ListParagraph"/>
        <w:numPr>
          <w:ilvl w:val="2"/>
          <w:numId w:val="3"/>
        </w:numPr>
        <w:spacing w:before="0" w:after="120"/>
        <w:jc w:val="both"/>
        <w:rPr/>
      </w:pPr>
      <w:r>
        <w:rPr>
          <w:rFonts w:cs="Times New Roman"/>
        </w:rPr>
        <w:t>Wszystkie osoby zatrudnione w Ośrodku są zobowiązane do współpracy w organizowaniu służby przygotowawczej i egzaminów.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cs="Times New Roman"/>
        </w:rPr>
        <w:t>Po założeniu przez nowozatrudnionego pracownika dokumentów dokonuje się ich analizy pod kątem spełniania kryteriów, o których mowa § 2 pkt 5.</w:t>
      </w:r>
    </w:p>
    <w:p>
      <w:pPr>
        <w:pStyle w:val="ListParagraph"/>
        <w:numPr>
          <w:ilvl w:val="2"/>
          <w:numId w:val="3"/>
        </w:numPr>
        <w:spacing w:before="0" w:after="0"/>
        <w:jc w:val="both"/>
        <w:rPr/>
      </w:pPr>
      <w:r>
        <w:rPr>
          <w:rFonts w:cs="Times New Roman"/>
        </w:rPr>
        <w:t xml:space="preserve">Kierownik przekazuje pracownikowi skierowanie do odbycia służby przygotowawczej </w:t>
        <w:br/>
        <w:t>w formie pisemnej, najpóźniej w 60. dniu od dnia zatrudnienia pracownika. Wzór skierowania stanowi załącznik nr 1 do zarządzenia.</w:t>
      </w:r>
    </w:p>
    <w:p>
      <w:pPr>
        <w:pStyle w:val="ListParagraph"/>
        <w:numPr>
          <w:ilvl w:val="2"/>
          <w:numId w:val="3"/>
        </w:numPr>
        <w:spacing w:before="0" w:after="0"/>
        <w:jc w:val="both"/>
        <w:rPr/>
      </w:pPr>
      <w:r>
        <w:rPr>
          <w:rFonts w:cs="Times New Roman"/>
        </w:rPr>
        <w:t>Do skierowania dołącza się również plan służby przygotowawczej, dostosowany do specyfiki zajmowanego stanowiska pracy pracownika. o którym mowa w § 7 ust. 3.</w:t>
      </w:r>
    </w:p>
    <w:p>
      <w:pPr>
        <w:pStyle w:val="ListParagraph"/>
        <w:numPr>
          <w:ilvl w:val="2"/>
          <w:numId w:val="3"/>
        </w:numPr>
        <w:spacing w:before="0" w:after="120"/>
        <w:jc w:val="both"/>
        <w:rPr/>
      </w:pPr>
      <w:r>
        <w:rPr>
          <w:rFonts w:cs="Times New Roman"/>
        </w:rPr>
        <w:t>Okres służby przygotowawczej ulega przedłużeniu o dni nieobecności pracownika w pracy z powodów niezwiązanych z wykonywaniem czynności służbowych (np. urlopu, choroby).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/>
        </w:rPr>
        <w:t>Zakres służby przygotowawczej pracowników obejmuje znajomość przepisów prawa, do których odwołuje się zakres działalności Ośrodka, w szczególności: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/>
        <w:t>Konstytucji RP (rozdziały I-III i VII);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8 marca 1990 r. o samorządzie gminnym;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21 listopada 2008 r. o pracownikach samorządowych;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14 czerwca 1960 r. - Kodeks postępowania administracyjnego;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26 czerwca 1974 r. - Kodeks pracy;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12 marca 2004 r. o pomocy społecznej;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29 sierpnia 1997 r. o ochronie danych osobowych;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6 września 2001 r. o dostępie do informacji publicznej;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27 sierpnia 2009 r. o finansach publicznych;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ustawy z dnia 29 stycznia 2004 r. - Prawo zamówień publicznych;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/>
        <w:t>Statutu Gminy Golczewo;</w:t>
      </w:r>
    </w:p>
    <w:p>
      <w:pPr>
        <w:pStyle w:val="ListParagraph"/>
        <w:numPr>
          <w:ilvl w:val="3"/>
          <w:numId w:val="3"/>
        </w:numPr>
        <w:jc w:val="both"/>
        <w:rPr/>
      </w:pPr>
      <w:r>
        <w:rPr>
          <w:rFonts w:cs="Times New Roman"/>
        </w:rPr>
        <w:t>Statutu Ośrodka Pomocy Społecznej w Golczewie;</w:t>
      </w:r>
    </w:p>
    <w:p>
      <w:pPr>
        <w:pStyle w:val="ListParagraph"/>
        <w:numPr>
          <w:ilvl w:val="3"/>
          <w:numId w:val="3"/>
        </w:numPr>
        <w:spacing w:before="0" w:after="120"/>
        <w:jc w:val="both"/>
        <w:rPr/>
      </w:pPr>
      <w:r>
        <w:rPr>
          <w:rFonts w:cs="Times New Roman"/>
        </w:rPr>
        <w:t>zarządzeń Kierownika w sprawach organizacji i pracy Ośrodka.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Pracowników, w ramach służby przygotowawczej, ponadto:</w:t>
      </w:r>
    </w:p>
    <w:p>
      <w:pPr>
        <w:pStyle w:val="ListParagraph"/>
        <w:numPr>
          <w:ilvl w:val="3"/>
          <w:numId w:val="4"/>
        </w:numPr>
        <w:jc w:val="both"/>
        <w:rPr/>
      </w:pPr>
      <w:r>
        <w:rPr>
          <w:rFonts w:cs="Times New Roman"/>
        </w:rPr>
        <w:t>zapoznaje się rodzajem spraw załatwianych na stanowisku pracy pracownika oraz sposobem prowadzenia niezbędnej dokumentacji;</w:t>
      </w:r>
    </w:p>
    <w:p>
      <w:pPr>
        <w:pStyle w:val="ListParagraph"/>
        <w:numPr>
          <w:ilvl w:val="3"/>
          <w:numId w:val="4"/>
        </w:numPr>
        <w:jc w:val="both"/>
        <w:rPr/>
      </w:pPr>
      <w:r>
        <w:rPr>
          <w:rFonts w:cs="Times New Roman"/>
        </w:rPr>
        <w:t xml:space="preserve">przygotowuje się do nabycia umiejętności przygotowywania dokumentów urzędowych, </w:t>
        <w:br/>
        <w:t>w szczególności decyzji administracyjnych, postanowień, zaświadczeń oraz prowadzenia korespondencji urzędowej od momentu wpływu jej do pracownika do ostatecznego załatwienia;</w:t>
      </w:r>
    </w:p>
    <w:p>
      <w:pPr>
        <w:pStyle w:val="ListParagraph"/>
        <w:numPr>
          <w:ilvl w:val="3"/>
          <w:numId w:val="4"/>
        </w:numPr>
        <w:spacing w:before="0" w:after="120"/>
        <w:jc w:val="both"/>
        <w:rPr/>
      </w:pPr>
      <w:r>
        <w:rPr>
          <w:rFonts w:cs="Times New Roman"/>
        </w:rPr>
        <w:t xml:space="preserve">zapoznaje się z zasadami profesjonalnej i kulturalnej obsługi interesantów oraz wdraża </w:t>
        <w:br/>
        <w:t>do ich praktycznego stosowania.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/>
        </w:rPr>
        <w:t>W czasie trwania służby przygotowawczej pracownik przez 4 dni w tygodniu wykonuje czynności na swoim stanowisku pracy, na którym jest zatrudniony, a w tym piątym dniu tygodnia odbywa praktyki na innych stanowiskach pracy w Ośrodku.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Podczas praktyk na innych stanowiskach pracownik zaznajamia się z podstawowymi czynnościami tych stanowisk, w szczególności pod względem współpracy ze swoim stanowiskiem pracy.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Kierownik ustala plan służby przygotowawczej pracownikom zatrudnionym na stanowiskach urzędniczych lub kierowniczym stanowisku urzędniczym (załącznik nr 2 do zarządzenia).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Plan służby przygotowawczej określa:</w:t>
      </w:r>
    </w:p>
    <w:p>
      <w:pPr>
        <w:pStyle w:val="ListParagraph"/>
        <w:numPr>
          <w:ilvl w:val="3"/>
          <w:numId w:val="4"/>
        </w:numPr>
        <w:jc w:val="both"/>
        <w:rPr/>
      </w:pPr>
      <w:r>
        <w:rPr>
          <w:rFonts w:cs="Times New Roman"/>
        </w:rPr>
        <w:t>czas trwania służby przygotowawczej;</w:t>
      </w:r>
    </w:p>
    <w:p>
      <w:pPr>
        <w:pStyle w:val="ListParagraph"/>
        <w:numPr>
          <w:ilvl w:val="3"/>
          <w:numId w:val="4"/>
        </w:numPr>
        <w:jc w:val="both"/>
        <w:rPr/>
      </w:pPr>
      <w:r>
        <w:rPr>
          <w:rFonts w:cs="Times New Roman"/>
        </w:rPr>
        <w:t>szczegółowy zakres tematyczny i czasowy odbywania praktyk;</w:t>
      </w:r>
    </w:p>
    <w:p>
      <w:pPr>
        <w:pStyle w:val="ListParagraph"/>
        <w:numPr>
          <w:ilvl w:val="3"/>
          <w:numId w:val="4"/>
        </w:numPr>
        <w:jc w:val="both"/>
        <w:rPr/>
      </w:pPr>
      <w:r>
        <w:rPr>
          <w:rFonts w:cs="Times New Roman"/>
        </w:rPr>
        <w:t>wykaz aktów prawnych, które pracownik jest zobowiązany poznać;</w:t>
      </w:r>
    </w:p>
    <w:p>
      <w:pPr>
        <w:pStyle w:val="ListParagraph"/>
        <w:numPr>
          <w:ilvl w:val="3"/>
          <w:numId w:val="4"/>
        </w:numPr>
        <w:jc w:val="both"/>
        <w:rPr/>
      </w:pPr>
      <w:r>
        <w:rPr>
          <w:rFonts w:cs="Times New Roman"/>
        </w:rPr>
        <w:t>wykaz umiejętności praktycznych, które pracownik zobowiązany jest nabyć podczas służby przygotowawczej.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Kierownik powiadamia pracownika w formie pisemnej o miejscu i terminie przeprowadzenia egzaminu, z 7-dniowym wyprzedzeniem. Egzamin odbywa się w ciągu 15 dni od zakończenia służby przygotowawczej.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 xml:space="preserve">Kierownik sporządza informację o przebiegu służby przygotowawczej pracownika, </w:t>
        <w:br/>
        <w:t>w tym o powierzonych czynnościach, stopniu wywiązania się z przydzielonych zadań i predyspozycjach do wykonania tych zadań.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Warunkiem dopuszczenia do egzaminu jest pozytywne stanowisko Kierownika zawarte w informacji, o której mowa w ust. 6.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 xml:space="preserve">Kierownik, w ramach służby przygotowawczej, może skierować pracownika na szkolenie zewnętrzne, jeżeli jego zakres jest zgodny z zakresem służby przygotowawczej. 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Kierownik w drodze zarządzenia powołuje Komisję Egzaminacyjną, zwaną dalej „Komisją”, w celu przeprowadzenia egzaminu ze znajomości zakresu służby przygotowawczej, oraz wyznacza jej przewodniczącego.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cs="Times New Roman"/>
        </w:rPr>
        <w:t>W skład Komisji wchodzą 3 osoby zatrudnione w Ośrodku, w pierwszej kolejności spośród pozostałych zatrudnionych na stanowiskach urzędniczych. Jeżeli osobą egzaminowaną jest Kierownik, Komisję powołuje Burmistrz spośród pracowników zatrudnionych na stanowiskach urzędniczych w Urzędzie Miejskim w Golczewie.</w:t>
      </w:r>
    </w:p>
    <w:p>
      <w:pPr>
        <w:pStyle w:val="ListParagraph"/>
        <w:numPr>
          <w:ilvl w:val="2"/>
          <w:numId w:val="4"/>
        </w:numPr>
        <w:spacing w:before="0" w:after="120"/>
        <w:jc w:val="both"/>
        <w:rPr/>
      </w:pPr>
      <w:r>
        <w:rPr>
          <w:rFonts w:cs="Times New Roman"/>
        </w:rPr>
        <w:t xml:space="preserve">W skład Komisji nie może być powołana osoba, która jest małżonkiem, krewnym </w:t>
        <w:br/>
        <w:t xml:space="preserve">lub powinowatym do drugiego stopnia włącznie, pracownika odbywającego służbę przygotowawczą, albo pozostaje wobec niego w takim stosunku prawnym lub faktycznym, </w:t>
        <w:br/>
        <w:t>że może to budzić wątpliwości co do bezstronności.</w:t>
      </w:r>
    </w:p>
    <w:p>
      <w:pPr>
        <w:pStyle w:val="ListParagraph"/>
        <w:numPr>
          <w:ilvl w:val="2"/>
          <w:numId w:val="4"/>
        </w:numPr>
        <w:spacing w:before="0" w:after="120"/>
        <w:jc w:val="both"/>
        <w:rPr/>
      </w:pPr>
      <w:r>
        <w:rPr>
          <w:rFonts w:cs="Times New Roman"/>
        </w:rPr>
        <w:t>Kierownik zapewnia właściwe warunki lokalowe i techniczne dla przeprowadzenia egzaminu.</w:t>
      </w:r>
    </w:p>
    <w:p>
      <w:pPr>
        <w:pStyle w:val="ListParagraph"/>
        <w:numPr>
          <w:ilvl w:val="1"/>
          <w:numId w:val="5"/>
        </w:numPr>
        <w:spacing w:before="0" w:after="120"/>
        <w:jc w:val="both"/>
        <w:rPr/>
      </w:pPr>
      <w:r>
        <w:rPr>
          <w:rFonts w:cs="Times New Roman"/>
        </w:rPr>
        <w:t>Egzamin składa się z dwóch części: teoretycznej i praktycznej.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/>
        </w:rPr>
        <w:t>Dla przeprowadzenia części teoretycznej Komisja przygotowuje na piśmie 9 pytań testowych wraz z 3 możliwymi odpowiedziami do każdego z nich, zawierające się w zakresie programowym służby przygotowawczej, o którym mowa w § 6.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Osoba egzaminowana wypełnia bez przerwy test przygotowany na piśmie przez Komisję, zawierający pytania i odpowiedzi, określone w ust. 1. Część teoretyczna trwa 20 minut.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Za każdą prawidłową odpowiedź na pytanie zawarte w teście pracownik otrzymuje jeden punkt.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W części praktycznej osoba egzaminowana wykonuje polecenia Komisji sprawdzające umiejętność posługiwania się narzędziami biurowymi Microsoft Office, tj. Excela i Worda.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Część praktyczna trwa bez przerwy przez 20 minut.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Osoba egzaminowana z części praktycznej może uzyskać maksymalnie 9 punktów.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Na żądanie osoby egzaminowanej Komisja obowiązana jest ogłosić 20-minutową przerwę między częścią teoretyczną i praktyczną.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Osoba egzaminowana zalicza egzamin z wynikiem pozytywnym pod warunkiem uzyskania co najmniej 6 punktów z każdej części egzaminu.</w:t>
      </w:r>
    </w:p>
    <w:p>
      <w:pPr>
        <w:pStyle w:val="ListParagraph"/>
        <w:numPr>
          <w:ilvl w:val="2"/>
          <w:numId w:val="7"/>
        </w:numPr>
        <w:spacing w:before="0" w:after="120"/>
        <w:jc w:val="both"/>
        <w:rPr/>
      </w:pPr>
      <w:r>
        <w:rPr>
          <w:rFonts w:cs="Times New Roman"/>
        </w:rPr>
        <w:t>Obrady Komisji są niejawne.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/>
        </w:rPr>
        <w:t xml:space="preserve">Komisja sporządza protokół z egzaminu, którego wzór stanowi załącznik nr 3 </w:t>
        <w:br/>
        <w:t>do zarządzenia.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Do protokołu załącza się plan służby przygotowawczej oraz wypełniony test przez osobę egzaminowaną wraz z oceną punktową dokonaną przez Komisję;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Protokół podpisują wszyscy członkowie Komisji.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>Komisja ustnie informuje osobę egzaminowaną o wyniku egzaminu tego samego dnia, niezwłocznie po jego ustaleniu.</w:t>
      </w:r>
    </w:p>
    <w:p>
      <w:pPr>
        <w:pStyle w:val="ListParagraph"/>
        <w:numPr>
          <w:ilvl w:val="2"/>
          <w:numId w:val="7"/>
        </w:numPr>
        <w:jc w:val="both"/>
        <w:rPr/>
      </w:pPr>
      <w:r>
        <w:rPr>
          <w:rFonts w:cs="Times New Roman"/>
        </w:rPr>
        <w:t xml:space="preserve">Pracownikowi, który zaliczył egzamin z wynikiem pozytywnym, Kierownik wystawia </w:t>
        <w:br/>
        <w:t xml:space="preserve">w 2 egzemplarzach zaświadczenie o odbyciu służby przygotowawczej i zaliczeniu egzaminu </w:t>
        <w:br/>
        <w:t>z wynikiem pozytywnym. Jeden egzemplarz zaświadczenia wręcza się pracownikowi, a drugi włącza do dokumentacji przebiegu służby przygotowawczej. Wzór zaświadczenia stanowi załącznik nr 4 do zarządzenia.</w:t>
      </w:r>
    </w:p>
    <w:p>
      <w:pPr>
        <w:pStyle w:val="ListParagraph"/>
        <w:numPr>
          <w:ilvl w:val="2"/>
          <w:numId w:val="7"/>
        </w:numPr>
        <w:spacing w:before="0" w:after="120"/>
        <w:jc w:val="both"/>
        <w:rPr/>
      </w:pPr>
      <w:r>
        <w:rPr>
          <w:rFonts w:cs="Times New Roman"/>
        </w:rPr>
        <w:t xml:space="preserve">Dokumentację z przebiegu służby przygotowawczej i egzaminu przechowuje </w:t>
        <w:br/>
        <w:t>się w siedzibie Ośrodka.</w:t>
      </w:r>
    </w:p>
    <w:p>
      <w:pPr>
        <w:pStyle w:val="ListParagraph"/>
        <w:numPr>
          <w:ilvl w:val="1"/>
          <w:numId w:val="8"/>
        </w:numPr>
        <w:spacing w:before="0" w:after="120"/>
        <w:jc w:val="both"/>
        <w:rPr/>
      </w:pPr>
      <w:r>
        <w:rPr>
          <w:rFonts w:cs="Times New Roman"/>
        </w:rPr>
        <w:t xml:space="preserve">Traci moc Zarządzenie Nr 3/2009 Kierownika Ośrodka Pomocy Społecznej w Golczewie z dnia 25 maja 2009 r. w sprawie określenia szczegółowego sposobu przeprowadzania służby przygotowawczej i organizowania egzaminu kończącego tę służbę w Ośrodku Pomocy Społecznej w Golczewie. </w:t>
      </w:r>
    </w:p>
    <w:p>
      <w:pPr>
        <w:pStyle w:val="ListParagraph"/>
        <w:numPr>
          <w:ilvl w:val="1"/>
          <w:numId w:val="8"/>
        </w:numPr>
        <w:spacing w:before="0" w:after="120"/>
        <w:jc w:val="both"/>
        <w:rPr/>
      </w:pPr>
      <w:r>
        <w:rPr>
          <w:rFonts w:cs="Times New Roman"/>
        </w:rPr>
        <w:t>Zarządzenie wchodzi w życie z dniem podpisania.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4248" w:firstLine="708"/>
        <w:rPr>
          <w:i/>
          <w:i/>
        </w:rPr>
      </w:pPr>
      <w:r>
        <w:rPr>
          <w:i/>
        </w:rPr>
        <w:t>Kierownik Ośrodka Pomocy Społecznej</w:t>
      </w:r>
    </w:p>
    <w:p>
      <w:pPr>
        <w:pStyle w:val="Normal"/>
        <w:spacing w:lineRule="auto" w:line="360"/>
        <w:ind w:left="4248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ind w:left="4248" w:firstLine="708"/>
        <w:rPr>
          <w:i/>
          <w:i/>
        </w:rPr>
      </w:pPr>
      <w:r>
        <w:rPr>
          <w:i/>
        </w:rPr>
        <w:t xml:space="preserve">              </w:t>
      </w:r>
      <w:r>
        <w:rPr>
          <w:i/>
        </w:rPr>
        <w:t>Ewelina Katowicz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 do zarządzenia nr 4/2015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Kierownika Ośrodka Pomocy Społeczne w Golczewie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dnia 1 czerwca 2015 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  <w:t>Golczewo, dnia …………….20……r.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  <w:t>…………………………………</w:t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</w:t>
      </w:r>
      <w:r>
        <w:rPr>
          <w:rFonts w:cs="Times New Roman"/>
          <w:sz w:val="18"/>
          <w:szCs w:val="18"/>
        </w:rPr>
        <w:t>(znak sprawy)</w:t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Pani/Pan…………………………………..</w:t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</w:rPr>
        <w:tab/>
        <w:tab/>
        <w:tab/>
        <w:tab/>
        <w:tab/>
        <w:tab/>
        <w:t xml:space="preserve">        </w:t>
      </w:r>
      <w:r>
        <w:rPr>
          <w:rFonts w:cs="Times New Roman"/>
          <w:sz w:val="18"/>
          <w:szCs w:val="18"/>
        </w:rPr>
        <w:t>(imię i nazwisko pracownika)</w:t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……………………………………………</w:t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</w:rPr>
        <w:tab/>
        <w:tab/>
        <w:tab/>
        <w:tab/>
        <w:tab/>
        <w:t xml:space="preserve">     </w:t>
      </w:r>
      <w:r>
        <w:rPr>
          <w:rFonts w:cs="Times New Roman"/>
          <w:sz w:val="18"/>
          <w:szCs w:val="18"/>
        </w:rPr>
        <w:t>(stanowisko pracy w Ośrodku Pomocy Społecznej)</w:t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SKIEROWANIE DO SŁUŻBY PRZYGOTOWAWCZEJ</w:t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left" w:pos="2550" w:leader="none"/>
        </w:tabs>
        <w:jc w:val="both"/>
        <w:rPr>
          <w:rFonts w:cs="Times New Roman"/>
        </w:rPr>
      </w:pPr>
      <w:r>
        <w:rPr>
          <w:rFonts w:cs="Times New Roman"/>
        </w:rPr>
        <w:t>Na podstawie art. 19 ust. 2 ustawy z dnia 21 listopada 2008 r. o pracownikach samorządowych (Dz. U. z 2014 r.poz.1202 ) oraz §.. ust….. zarządzenia Nr….. Kierownika Ośrodka Pomocy Społecznej w Golczewie z dnia ……… roku w sprawie szczegółowego sposobu przeprowadzania służby przygotowawczej i organizowania egzaminu kończącego tę służbę w Ośrodku Pomocy Społecznej w Golczewie</w:t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k i e r u j ę</w:t>
      </w:r>
    </w:p>
    <w:p>
      <w:pPr>
        <w:pStyle w:val="Default"/>
        <w:spacing w:lineRule="auto" w:line="276"/>
        <w:jc w:val="both"/>
        <w:rPr/>
      </w:pPr>
      <w:r>
        <w:rPr/>
        <w:t xml:space="preserve">Panią/Pana do odbycia służby pracowniczej w Ośrodku Pomocy Społecznej w Golczewie począwszy od dnia …………….. 20… r., celem przygotowania do samodzielnego wykonywania obowiązków na zajmowanym stanowisku urzędniczym. </w:t>
      </w:r>
    </w:p>
    <w:p>
      <w:pPr>
        <w:pStyle w:val="Normal"/>
        <w:tabs>
          <w:tab w:val="left" w:pos="2550" w:leader="none"/>
        </w:tabs>
        <w:jc w:val="both"/>
        <w:rPr>
          <w:rFonts w:cs="Times New Roman"/>
        </w:rPr>
      </w:pPr>
      <w:r>
        <w:rPr>
          <w:rFonts w:cs="Times New Roman"/>
        </w:rPr>
        <w:t xml:space="preserve">Służba przygotowawcza przebiegać będzie zgodnie z planem służby przygotowawczej </w:t>
      </w:r>
    </w:p>
    <w:p>
      <w:pPr>
        <w:pStyle w:val="Normal"/>
        <w:tabs>
          <w:tab w:val="left" w:pos="2550" w:leader="none"/>
        </w:tabs>
        <w:jc w:val="both"/>
        <w:rPr>
          <w:rFonts w:cs="Times New Roman"/>
        </w:rPr>
      </w:pPr>
      <w:r>
        <w:rPr>
          <w:rFonts w:cs="Times New Roman"/>
        </w:rPr>
        <w:t>(w załączeniu).</w:t>
      </w:r>
    </w:p>
    <w:p>
      <w:pPr>
        <w:pStyle w:val="Normal"/>
        <w:tabs>
          <w:tab w:val="left" w:pos="2550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  <w:t>…………………………………</w:t>
      </w:r>
    </w:p>
    <w:p>
      <w:pPr>
        <w:pStyle w:val="Normal"/>
        <w:tabs>
          <w:tab w:val="left" w:pos="2550" w:leader="none"/>
        </w:tabs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ab/>
        <w:tab/>
        <w:t xml:space="preserve">     (podpis osoby upoważnionej)</w:t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spacing w:lineRule="auto" w:line="3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 do zarządzenia nr 4/2015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Kierownika Ośrodka Pomocy Społeczne w Golczewie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dnia 1 czerwca 2015 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  <w:t>Golczewo, dnia …………….20……r.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  <w:t>…………………………………</w:t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</w:t>
      </w:r>
      <w:r>
        <w:rPr>
          <w:rFonts w:cs="Times New Roman"/>
          <w:sz w:val="18"/>
          <w:szCs w:val="18"/>
        </w:rPr>
        <w:t>(znak sprawy)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PLAN SŁUŻBY PRZYGOTOWAWECZEJ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Imię i nazwisko …………………………………………………………………………………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Stanowisko:……………………………………………………………………………………..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Okres odbywania służby: ……………………………………………………………………….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Plan odbywania przygotowania: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Wykaz aktów prawnych, których znajomość jest dla pracownika obowiązkowa: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Umiejętności praktyczne, które pracownik powinien nabyć podczas służby przygotowawczej: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Wykaz zagadnień egzaminacyjnych: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Planowany termin egzaminu…………………………………………………………………….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  <w:tab/>
        <w:t xml:space="preserve">    ……………………………..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</w:rPr>
        <w:tab/>
        <w:tab/>
        <w:tab/>
        <w:tab/>
        <w:tab/>
        <w:tab/>
        <w:tab/>
        <w:tab/>
        <w:t xml:space="preserve">   </w:t>
      </w:r>
      <w:r>
        <w:rPr>
          <w:rFonts w:cs="Times New Roman"/>
          <w:sz w:val="18"/>
          <w:szCs w:val="18"/>
        </w:rPr>
        <w:t>(pieczątka i podpis osoby upoważnionej)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>.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>
        <w:rPr>
          <w:rFonts w:cs="Times New Roman"/>
          <w:sz w:val="18"/>
          <w:szCs w:val="18"/>
        </w:rPr>
        <w:t>(data i podpis pracownika)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3 do zarządzenia nr 4/2015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Kierownika Ośrodka Pomocy Społeczne w Golczewie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dnia 1 czerwca 2015 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  <w:t>Golczewo, dnia …………….20……r.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  <w:t>…………………………………</w:t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</w:t>
      </w:r>
      <w:r>
        <w:rPr>
          <w:rFonts w:cs="Times New Roman"/>
          <w:sz w:val="18"/>
          <w:szCs w:val="18"/>
        </w:rPr>
        <w:t>(znak sprawy)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Z PRZEPROWADZONEGO EGZAMINU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Na podstawie art. 19 ust. 2 ustawy z dnia 21 listopada 2008 r. o pracownikach samorządowych (Dz. U. z 2014 r.poz.1202 ) oraz §... ust. … zarządzenia Nr …… Kierownika Ośrodka Pomocy Społecznej w Golczewie z dnia ….……………… .roku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 sprawie ……………………………</w:t>
      </w:r>
    </w:p>
    <w:p>
      <w:pPr>
        <w:pStyle w:val="Default"/>
        <w:jc w:val="both"/>
        <w:rPr>
          <w:b/>
          <w:b/>
          <w:bCs/>
        </w:rPr>
      </w:pPr>
      <w:r>
        <w:rPr/>
        <w:t xml:space="preserve">Komisja Egzaminacyjna w następującym składzie: </w:t>
      </w:r>
    </w:p>
    <w:p>
      <w:pPr>
        <w:pStyle w:val="Default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1) ………………………………………….. – przewodniczący Komisji; </w:t>
      </w:r>
    </w:p>
    <w:p>
      <w:pPr>
        <w:pStyle w:val="Default"/>
        <w:spacing w:lineRule="auto" w:line="360"/>
        <w:rPr/>
      </w:pPr>
      <w:r>
        <w:rPr/>
        <w:t xml:space="preserve">2) ………………………………………….. – członek Komisji; </w:t>
      </w:r>
    </w:p>
    <w:p>
      <w:pPr>
        <w:pStyle w:val="Default"/>
        <w:spacing w:lineRule="auto" w:line="360"/>
        <w:rPr/>
      </w:pPr>
      <w:r>
        <w:rPr/>
        <w:t xml:space="preserve">3) ………………………………………….. – członek Komisji,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przeprowadziła w dniu ……………….. 20… r. egzamin kończący służbę przygotowawczą Pani/Pana ……………………………………… na stanowisku ………………………………. w Ośrodku pomocy Społecznej w Golczewie. Pani/Pan …………………………………….. osiągnęła/osiągnął następujące wyniki: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1) w części teoretycznej ………/9 pkt;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2) w części praktycznej …… ../9 pkt. </w:t>
      </w:r>
    </w:p>
    <w:p>
      <w:pPr>
        <w:pStyle w:val="Default"/>
        <w:rPr/>
      </w:pPr>
      <w:r>
        <w:rPr/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(Wariant 1) 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</w:rPr>
        <w:t xml:space="preserve">Komisja Egzaminacyjna stwierdza, że egzamin zakończył się wynikiem </w:t>
      </w:r>
      <w:r>
        <w:rPr>
          <w:rFonts w:cs="Times New Roman"/>
          <w:b/>
          <w:bCs/>
        </w:rPr>
        <w:t xml:space="preserve">pozytywnym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z uwagi na uzyskanie przez Panią/Pana co najmniej 6 pkt w każdej jego części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(Wariant 2) </w:t>
      </w:r>
    </w:p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</w:rPr>
        <w:t xml:space="preserve">Komisja Egzaminacyjna stwierdza, że egzamin zakończył się wynikiem </w:t>
      </w:r>
      <w:r>
        <w:rPr>
          <w:rFonts w:cs="Times New Roman"/>
          <w:b/>
          <w:bCs/>
        </w:rPr>
        <w:t xml:space="preserve">negatywnym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z uwagi na nieuzyskanie przez Panią/Pana co najmniej 6 pkt w każdej jego części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Egzaminowanemu pracownikowi przysługuje prawo wniesienia skargi do Kierownika Ośrodka Pomocy Społecznej w Golczewie na czynności Komisji Egzaminacyjnej najpóźniej następnego dnia po otrzymaniu protokołu z przeprowadzonego egzaminu.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Podpisy członków Komisji Egzaminacyjnej: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1) …………………………………………. </w:t>
      </w:r>
    </w:p>
    <w:p>
      <w:pPr>
        <w:pStyle w:val="Default"/>
        <w:rPr/>
      </w:pPr>
      <w:r>
        <w:rPr/>
        <w:t xml:space="preserve">2) …………………………………………. </w:t>
      </w:r>
    </w:p>
    <w:p>
      <w:pPr>
        <w:pStyle w:val="Default"/>
        <w:rPr/>
      </w:pPr>
      <w:r>
        <w:rPr/>
        <w:t>3) ………………………………………….,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…………………………………………</w:t>
      </w:r>
      <w:r>
        <w:rPr/>
        <w:t xml:space="preserve">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(data i podpis egzaminowanego pracownika)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Załączniki do protokołu: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1) lista pytań i zadań wyznaczonych pracownikowi,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odpowiedzi i zadania opracowane 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przez pracownika w czasie egzaminu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bookmarkStart w:id="2" w:name="_GoBack"/>
      <w:bookmarkStart w:id="3" w:name="_GoBack"/>
      <w:bookmarkEnd w:id="3"/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 do zarządzenia nr 4/2015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Kierownika Ośrodka Pomocy Społeczne w Golczewie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 dnia 1 czerwca 2015 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  <w:t>Golczewo, dnia …………….20……r.</w:t>
      </w:r>
    </w:p>
    <w:p>
      <w:pPr>
        <w:pStyle w:val="Normal"/>
        <w:tabs>
          <w:tab w:val="left" w:pos="2550" w:leader="none"/>
        </w:tabs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550" w:leader="none"/>
        </w:tabs>
        <w:rPr>
          <w:rFonts w:cs="Times New Roman"/>
        </w:rPr>
      </w:pPr>
      <w:r>
        <w:rPr>
          <w:rFonts w:cs="Times New Roman"/>
        </w:rPr>
        <w:t>…………………………………</w:t>
      </w:r>
    </w:p>
    <w:p>
      <w:pPr>
        <w:pStyle w:val="Normal"/>
        <w:tabs>
          <w:tab w:val="left" w:pos="2550" w:leader="none"/>
        </w:tabs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</w:t>
      </w:r>
      <w:r>
        <w:rPr>
          <w:rFonts w:cs="Times New Roman"/>
          <w:sz w:val="18"/>
          <w:szCs w:val="18"/>
        </w:rPr>
        <w:t>(znak sprawy)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ZAŚWIADCZENIE O ODBYCIU SŁUŻBY PRZYGOTOWAWCZEJ I ZALICZENIU EGZAMINU Z WYNIKIEM POZYTYWNYM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Zaświadcza się, że Pani/Pan …………………………………………….… zatrudniony w Ośrodku Pomocy Społecznej w Golczewie na stanowisku…………………………….. odbyła/odbył w okresie od ………………………20… r. do …………………20… r. służbę przygotowawczą oraz w dniu …………………….20 …r. zaliczyła/zaliczył egzamin z wynikiem pozytywnym.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Biorąc pod uwagę opinię o przebiegu służby przygotowawczej oraz pozytywny wynik z egzaminu, spełnione zostały wymogi określone w art. 6 ust. 1 pkt 3 i art. 19 ust. 6 ustawy z dnia 21 listopada 2008 r. o pracownikach samorządowych (Dz. U. z 2014 r. poz.1202).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  <w:sz w:val="22"/>
          <w:szCs w:val="22"/>
        </w:rPr>
      </w:pPr>
      <w:r>
        <w:rPr>
          <w:rFonts w:cs="Times New Roman"/>
        </w:rPr>
        <w:t>…………………………………</w:t>
      </w:r>
    </w:p>
    <w:p>
      <w:pPr>
        <w:pStyle w:val="Normal"/>
        <w:ind w:left="5664" w:hanging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</w:t>
      </w:r>
      <w:r>
        <w:rPr>
          <w:rFonts w:cs="Times New Roman"/>
          <w:sz w:val="18"/>
          <w:szCs w:val="18"/>
        </w:rPr>
        <w:t>(pieczątka i podpis osoby upoważnionej)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14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space"/>
      <w:lvlText w:val="%5."/>
      <w:lvlJc w:val="left"/>
      <w:pPr>
        <w:ind w:left="1800" w:hanging="1800"/>
      </w:pPr>
      <w:rPr>
        <w:sz w:val="22"/>
        <w:i w:val="false"/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1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2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4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1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2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6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1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2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7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8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11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lvl w:ilvl="0">
      <w:start w:val="9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8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11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lvl w:ilvl="0">
      <w:start w:val="9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8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2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0"/>
      <w:numFmt w:val="decimal"/>
      <w:suff w:val="space"/>
      <w:lvlText w:val="§ %1. 1."/>
      <w:lvlJc w:val="left"/>
      <w:pPr>
        <w:ind w:left="0" w:hanging="-340"/>
      </w:pPr>
      <w:rPr>
        <w:sz w:val="24"/>
        <w:i w:val="false"/>
        <w:b/>
      </w:rPr>
    </w:lvl>
    <w:lvl w:ilvl="1">
      <w:start w:val="11"/>
      <w:numFmt w:val="decimal"/>
      <w:suff w:val="space"/>
      <w:lvlText w:val="§ %2."/>
      <w:lvlJc w:val="left"/>
      <w:pPr>
        <w:ind w:left="0" w:hanging="-340"/>
      </w:pPr>
      <w:rPr>
        <w:sz w:val="24"/>
        <w:i w:val="false"/>
        <w:b/>
      </w:rPr>
    </w:lvl>
    <w:lvl w:ilvl="2">
      <w:start w:val="6"/>
      <w:numFmt w:val="decimal"/>
      <w:suff w:val="space"/>
      <w:lvlText w:val="%3."/>
      <w:lvlJc w:val="left"/>
      <w:pPr>
        <w:ind w:left="0" w:hanging="-340"/>
      </w:pPr>
      <w:rPr>
        <w:sz w:val="24"/>
        <w:i w:val="false"/>
        <w:b/>
      </w:rPr>
    </w:lvl>
    <w:lvl w:ilvl="3">
      <w:start w:val="1"/>
      <w:numFmt w:val="decimal"/>
      <w:lvlText w:val="%4)"/>
      <w:lvlJc w:val="left"/>
      <w:pPr>
        <w:ind w:left="567" w:hanging="397"/>
      </w:pPr>
    </w:lvl>
    <w:lvl w:ilvl="4">
      <w:start w:val="1"/>
      <w:numFmt w:val="lowerLetter"/>
      <w:lvlText w:val="%5)"/>
      <w:lvlJc w:val="left"/>
      <w:pPr>
        <w:ind w:left="907" w:hanging="397"/>
      </w:pPr>
    </w:lvl>
    <w:lvl w:ilvl="5">
      <w:start w:val="1"/>
      <w:numFmt w:val="bullet"/>
      <w:suff w:val="space"/>
      <w:lvlText w:val=""/>
      <w:lvlJc w:val="left"/>
      <w:pPr>
        <w:ind w:left="1134" w:hanging="22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772e"/>
    <w:pPr>
      <w:widowControl/>
      <w:suppressAutoHyphens w:val="true"/>
      <w:bidi w:val="0"/>
      <w:jc w:val="left"/>
    </w:pPr>
    <w:rPr>
      <w:rFonts w:ascii="Times New Roman" w:hAnsi="Times New Roman" w:eastAsia="Calibri" w:cs="Arial" w:eastAsiaTheme="minorHAnsi"/>
      <w:color w:val="auto"/>
      <w:sz w:val="24"/>
      <w:szCs w:val="24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3e6d9f"/>
    <w:pPr>
      <w:keepNext/>
      <w:keepLines/>
      <w:numPr>
        <w:ilvl w:val="4"/>
        <w:numId w:val="1"/>
      </w:numPr>
      <w:spacing w:before="480" w:after="0"/>
      <w:outlineLvl w:val="4"/>
      <w:outlineLvl w:val="4"/>
    </w:pPr>
    <w:rPr>
      <w:rFonts w:eastAsia="" w:cs="" w:cstheme="majorBidi" w:eastAsiaTheme="majorEastAsia"/>
      <w:b/>
      <w:bCs/>
      <w:szCs w:val="2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e6d9f"/>
    <w:rPr>
      <w:rFonts w:eastAsia="" w:cs="" w:cstheme="majorBidi" w:eastAsiaTheme="majorEastAsia"/>
      <w:b/>
      <w:bCs/>
      <w:szCs w:val="28"/>
    </w:rPr>
  </w:style>
  <w:style w:type="character" w:styleId="Formantirek" w:customStyle="1">
    <w:name w:val="Formant_irek"/>
    <w:basedOn w:val="DefaultParagraphFont"/>
    <w:uiPriority w:val="1"/>
    <w:qFormat/>
    <w:rsid w:val="00043790"/>
    <w:rPr>
      <w:rFonts w:ascii="Arial" w:hAnsi="Arial"/>
      <w:b/>
      <w:color w:val="00000A"/>
      <w:sz w:val="24"/>
    </w:rPr>
  </w:style>
  <w:style w:type="character" w:styleId="Styl1" w:customStyle="1">
    <w:name w:val="Styl1"/>
    <w:basedOn w:val="DefaultParagraphFont"/>
    <w:uiPriority w:val="1"/>
    <w:qFormat/>
    <w:rsid w:val="0034312a"/>
    <w:rPr>
      <w:rFonts w:ascii="Times New Roman" w:hAnsi="Times New Roman"/>
      <w:color w:val="FF0000"/>
    </w:rPr>
  </w:style>
  <w:style w:type="character" w:styleId="ListLabel1">
    <w:name w:val="ListLabel 1"/>
    <w:qFormat/>
    <w:rPr>
      <w:b/>
      <w:i w:val="false"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b/>
      <w:i w:val="false"/>
      <w:sz w:val="22"/>
    </w:rPr>
  </w:style>
  <w:style w:type="character" w:styleId="ListLabel5">
    <w:name w:val="ListLabel 5"/>
    <w:qFormat/>
    <w:rPr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39b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3f0421"/>
    <w:pPr>
      <w:widowControl/>
      <w:suppressAutoHyphens w:val="true"/>
      <w:bidi w:val="0"/>
      <w:jc w:val="left"/>
    </w:pPr>
    <w:rPr>
      <w:rFonts w:cs="Times New Roman" w:ascii="Times New Roman" w:hAnsi="Times New Roman" w:eastAsia="Calibri"/>
      <w:color w:val="000000"/>
      <w:sz w:val="24"/>
      <w:szCs w:val="24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Umowairekwzr1" w:customStyle="1">
    <w:name w:val="Umowa_irek (wzór 1)"/>
    <w:uiPriority w:val="99"/>
    <w:rsid w:val="00b45be6"/>
  </w:style>
  <w:style w:type="numbering" w:styleId="UmowaIrekwzr2" w:customStyle="1">
    <w:name w:val="Umowa_Irek (wzór 2)"/>
    <w:uiPriority w:val="99"/>
    <w:rsid w:val="003e3433"/>
  </w:style>
  <w:style w:type="numbering" w:styleId="ISO" w:customStyle="1">
    <w:name w:val="ISO"/>
    <w:uiPriority w:val="99"/>
    <w:rsid w:val="003e6d9f"/>
  </w:style>
  <w:style w:type="numbering" w:styleId="ISO2" w:customStyle="1">
    <w:name w:val="ISO2"/>
    <w:uiPriority w:val="99"/>
    <w:rsid w:val="004d2ea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D758-1885-4D2C-8616-7FA5E9A0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2015-06-06T14:35:00Z</dcterms:created>
  <dc:creator>Dom</dc:creator>
  <dc:language>pl-PL</dc:language>
  <cp:lastModifiedBy>Ewelina Katowicz</cp:lastModifiedBy>
  <cp:lastPrinted>2015-06-30T06:55:00Z</cp:lastPrinted>
  <dcterms:modified xsi:type="dcterms:W3CDTF">2019-11-13T09:41:00Z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