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A1" w:rsidRDefault="003F7DA1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10E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3F7DA1" w:rsidRDefault="003F7DA1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:rsidR="003F7DA1" w:rsidRDefault="003F7DA1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 </w:t>
      </w:r>
      <w:r w:rsidR="00E10E6C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3F7DA1" w:rsidRDefault="003F7DA1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A1" w:rsidRDefault="003F7DA1" w:rsidP="0025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10E6C">
        <w:rPr>
          <w:rFonts w:ascii="Times New Roman" w:hAnsi="Times New Roman" w:cs="Times New Roman"/>
          <w:b/>
          <w:sz w:val="24"/>
          <w:szCs w:val="24"/>
        </w:rPr>
        <w:t>ustalenia kwoty stanowiącej podstawę do naliczenia odpłatności za jedną godzinę usług opiekuńczych i specjalistycznych usług opiekuńczych świadczonych przez Ośrodek Pomocy Społecznej w Golczewie na rok 201</w:t>
      </w:r>
      <w:r w:rsidR="002565C1">
        <w:rPr>
          <w:rFonts w:ascii="Times New Roman" w:hAnsi="Times New Roman" w:cs="Times New Roman"/>
          <w:b/>
          <w:sz w:val="24"/>
          <w:szCs w:val="24"/>
        </w:rPr>
        <w:t>6</w:t>
      </w:r>
    </w:p>
    <w:p w:rsidR="003F7DA1" w:rsidRDefault="003F7DA1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A1" w:rsidRDefault="003F7DA1" w:rsidP="003F7D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 </w:t>
      </w:r>
      <w:r w:rsidR="005C42D7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E6C">
        <w:rPr>
          <w:rFonts w:ascii="Times New Roman" w:hAnsi="Times New Roman" w:cs="Times New Roman"/>
          <w:sz w:val="24"/>
          <w:szCs w:val="24"/>
        </w:rPr>
        <w:t>1</w:t>
      </w:r>
      <w:r w:rsidR="005C42D7">
        <w:rPr>
          <w:rFonts w:ascii="Times New Roman" w:hAnsi="Times New Roman" w:cs="Times New Roman"/>
          <w:sz w:val="24"/>
          <w:szCs w:val="24"/>
        </w:rPr>
        <w:t xml:space="preserve"> Załącznika do</w:t>
      </w:r>
      <w:r w:rsidR="00E10E6C">
        <w:rPr>
          <w:rFonts w:ascii="Times New Roman" w:hAnsi="Times New Roman" w:cs="Times New Roman"/>
          <w:sz w:val="24"/>
          <w:szCs w:val="24"/>
        </w:rPr>
        <w:t xml:space="preserve"> Uchwały nr IV/29/2015 Rady Miejskiej w Golczewie z dnia 23 lutego 2015 r. w sprawie określenia szczegółowych warunków przyznawania i odpłatności za usługi opiekuńcze, specjalistyczne usługi opiekuńcze z wyłączeniem specjalistycznych usług opiekuńczych dla osób z zaburzeniami psychicznymi oraz szczegółowych warunków częściowego lub całkowitego zwalniania od opłat, jak również trybu ich pobierania przez O</w:t>
      </w:r>
      <w:r w:rsidR="0084157D">
        <w:rPr>
          <w:rFonts w:ascii="Times New Roman" w:hAnsi="Times New Roman" w:cs="Times New Roman"/>
          <w:sz w:val="24"/>
          <w:szCs w:val="24"/>
        </w:rPr>
        <w:t>ś</w:t>
      </w:r>
      <w:r w:rsidR="00E10E6C">
        <w:rPr>
          <w:rFonts w:ascii="Times New Roman" w:hAnsi="Times New Roman" w:cs="Times New Roman"/>
          <w:sz w:val="24"/>
          <w:szCs w:val="24"/>
        </w:rPr>
        <w:t>rodek Pomocy Społecznej w Golczewie</w:t>
      </w:r>
      <w:r w:rsidR="008415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3F7DA1" w:rsidRDefault="003F7DA1" w:rsidP="003F7D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7DA1" w:rsidRDefault="003F7DA1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F7DA1" w:rsidRDefault="002565C1" w:rsidP="002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42D7">
        <w:rPr>
          <w:rFonts w:ascii="Times New Roman" w:hAnsi="Times New Roman" w:cs="Times New Roman"/>
          <w:sz w:val="24"/>
          <w:szCs w:val="24"/>
        </w:rPr>
        <w:t xml:space="preserve"> Ustala się cenę jednej </w:t>
      </w:r>
      <w:proofErr w:type="spellStart"/>
      <w:r w:rsidR="0058385B">
        <w:rPr>
          <w:rFonts w:ascii="Times New Roman" w:hAnsi="Times New Roman" w:cs="Times New Roman"/>
          <w:sz w:val="24"/>
          <w:szCs w:val="24"/>
        </w:rPr>
        <w:t>usługogodziny</w:t>
      </w:r>
      <w:proofErr w:type="spellEnd"/>
      <w:r w:rsidR="0058385B">
        <w:rPr>
          <w:rFonts w:ascii="Times New Roman" w:hAnsi="Times New Roman" w:cs="Times New Roman"/>
          <w:sz w:val="24"/>
          <w:szCs w:val="24"/>
        </w:rPr>
        <w:t xml:space="preserve"> w </w:t>
      </w:r>
      <w:r w:rsidR="0084157D">
        <w:rPr>
          <w:rFonts w:ascii="Times New Roman" w:hAnsi="Times New Roman" w:cs="Times New Roman"/>
          <w:sz w:val="24"/>
          <w:szCs w:val="24"/>
        </w:rPr>
        <w:t xml:space="preserve">okresie od 01.04.2016 r. do 31.03.2017 r. </w:t>
      </w:r>
      <w:r w:rsidR="0058385B">
        <w:rPr>
          <w:rFonts w:ascii="Times New Roman" w:hAnsi="Times New Roman" w:cs="Times New Roman"/>
          <w:sz w:val="24"/>
          <w:szCs w:val="24"/>
        </w:rPr>
        <w:t>w wysok</w:t>
      </w:r>
      <w:r w:rsidR="002E7127">
        <w:rPr>
          <w:rFonts w:ascii="Times New Roman" w:hAnsi="Times New Roman" w:cs="Times New Roman"/>
          <w:sz w:val="24"/>
          <w:szCs w:val="24"/>
        </w:rPr>
        <w:t>ości</w:t>
      </w:r>
      <w:r w:rsidR="005753D9">
        <w:rPr>
          <w:rFonts w:ascii="Times New Roman" w:hAnsi="Times New Roman" w:cs="Times New Roman"/>
          <w:sz w:val="24"/>
          <w:szCs w:val="24"/>
        </w:rPr>
        <w:t xml:space="preserve"> </w:t>
      </w:r>
      <w:r w:rsidR="005753D9" w:rsidRPr="002565C1">
        <w:rPr>
          <w:rFonts w:ascii="Times New Roman" w:hAnsi="Times New Roman" w:cs="Times New Roman"/>
          <w:b/>
          <w:sz w:val="24"/>
          <w:szCs w:val="24"/>
        </w:rPr>
        <w:t>20</w:t>
      </w:r>
      <w:r w:rsidR="005753D9">
        <w:rPr>
          <w:rFonts w:ascii="Times New Roman" w:hAnsi="Times New Roman" w:cs="Times New Roman"/>
          <w:sz w:val="24"/>
          <w:szCs w:val="24"/>
        </w:rPr>
        <w:t xml:space="preserve"> złotych ( słownie: dwadzieścia złotych)</w:t>
      </w:r>
    </w:p>
    <w:p w:rsidR="0084157D" w:rsidRDefault="0084157D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A1" w:rsidRDefault="003F7DA1" w:rsidP="003F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A4645" w:rsidRDefault="003F7DA1" w:rsidP="00841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84157D">
        <w:rPr>
          <w:rFonts w:ascii="Times New Roman" w:hAnsi="Times New Roman" w:cs="Times New Roman"/>
          <w:sz w:val="24"/>
          <w:szCs w:val="24"/>
        </w:rPr>
        <w:t>.</w:t>
      </w:r>
    </w:p>
    <w:p w:rsidR="00437C75" w:rsidRDefault="00437C75" w:rsidP="00841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C75" w:rsidRDefault="00437C75" w:rsidP="00841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C75" w:rsidRDefault="00437C75" w:rsidP="00841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C75" w:rsidRDefault="00437C75" w:rsidP="00841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C75" w:rsidRDefault="00437C75" w:rsidP="00437C75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:rsidR="00437C75" w:rsidRDefault="00437C75" w:rsidP="00437C7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</w:t>
      </w:r>
      <w:proofErr w:type="spellStart"/>
      <w:r>
        <w:rPr>
          <w:rFonts w:ascii="Times New Roman" w:hAnsi="Times New Roman"/>
          <w:b/>
          <w:bCs/>
          <w:i/>
        </w:rPr>
        <w:t>Katowicz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</w:p>
    <w:p w:rsidR="00437C75" w:rsidRDefault="00437C75" w:rsidP="0084157D">
      <w:pPr>
        <w:spacing w:after="0"/>
        <w:ind w:firstLine="426"/>
        <w:jc w:val="both"/>
      </w:pPr>
    </w:p>
    <w:sectPr w:rsidR="00437C75" w:rsidSect="008A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ECE"/>
    <w:multiLevelType w:val="hybridMultilevel"/>
    <w:tmpl w:val="5CD27A4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15E7196"/>
    <w:multiLevelType w:val="hybridMultilevel"/>
    <w:tmpl w:val="D108A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DA1"/>
    <w:rsid w:val="001E1486"/>
    <w:rsid w:val="00230B86"/>
    <w:rsid w:val="002565C1"/>
    <w:rsid w:val="002E7127"/>
    <w:rsid w:val="003F7DA1"/>
    <w:rsid w:val="00437C75"/>
    <w:rsid w:val="005753D9"/>
    <w:rsid w:val="0058385B"/>
    <w:rsid w:val="005C42D7"/>
    <w:rsid w:val="0084157D"/>
    <w:rsid w:val="008A4645"/>
    <w:rsid w:val="00D936F4"/>
    <w:rsid w:val="00E10E6C"/>
    <w:rsid w:val="00F3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Golczewo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ewelina</cp:lastModifiedBy>
  <cp:revision>11</cp:revision>
  <cp:lastPrinted>2016-03-01T14:47:00Z</cp:lastPrinted>
  <dcterms:created xsi:type="dcterms:W3CDTF">2016-03-01T07:23:00Z</dcterms:created>
  <dcterms:modified xsi:type="dcterms:W3CDTF">2016-07-28T12:06:00Z</dcterms:modified>
</cp:coreProperties>
</file>