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8/2018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28 sierpnia 2018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ustalenia „Zbiorczego zestawienia ryzyk i podejmowania działań” na 2018 r. w Ośrodku Pomocy Społecznej w Golczewie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zapewnienia funkcjonowania adekwatnej, skutecznej i efektywnej kontroli zarządczej, zarządzam, co następuje: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Ustalam „Zbiorcze zestawienie ryzyk i podejmowanych działań” na 2018 r. w Ośrodku Pomocy Społecznej w Golczewie, stanowiące Załącznik Nr 1 do niniejszego Zarządzenia.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 wszystkich pracowników do zaznajomienia się ze „Zbiorczym zestawieniem ryzyk i podejmowanych działań” na 2018 r. oraz zastosowania się do wskazanych, metod przeciwdziałania ryzykom, w celu umożliwienia właściwej realizacji misji Ośrodka i osiągnięcia jego celów, poprzez realizację zadań statutowych i spełnianie standardów jakości pracy.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szczególności zobowiązuję pracowników na niżej wymienionych stanowiskach pracy do: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bieżącego monitorowania kwot wypłacanych zasiłków oraz wielkości i rodzaju świadczeń niezbędnych do zaspokojenia potrzeb klientów pomocy społecznej (alokacja środków na odpowiednie zasiłki i świadczenia) – pracownicy socjalni, pracownik do spraw realizacji świadczeń z pomocy społecznej, główny księgowy </w:t>
        <w:br/>
        <w:t>(w zakresie zadań na stanowisku pracy);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pracy socjalnej z klientami pomocy społecznej ze szczególnym nastawieniem na: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pracę w oparciu o kontrakty socjalne nakierunkowaną na aktywizację zawodową </w:t>
        <w:br/>
        <w:t>i społeczną klientów OPS;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stałe monitorowanie realizowanych kontraktów oraz egzekwowanie ustaleń kontraktów;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poszukiwanie innych możliwości wsparcia poza pomocą społeczną;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mobilizację klientów do aktywnej współpracy w rozwiązywaniu problemów;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ścisłą współpracę z PUP – pracownicy socjalni, pracownik do spraw administracyjnych (w zakresie zadań na stanowisku pracy);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bezwzględnego przestrzegania terminów do załatwienia spraw – wszystkie stanowiska pracy;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bezwzględnego przestrzegania terminów i procedur w zakresie ściągalności należności – pracownik do spraw realizacji świadczeń z pomocy społecznej, pracownik do spraw realizacji świadczeń rodzinnych i świadczeń z funduszu alimentacyjnego, pracownik do spraw administracyjnych, główny księgowy (w zakresie zadań na stanowisku pracy);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usprawnienia przez pracowników organizacji pracy na stanowisku – wszystkie stanowiska pracy;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bieżącego przekazywania współpracownikom niezbędnych informacji dotyczących zadań na stanowiskach pracy – wszystkie stanowiska pracy;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współpracy z innymi służbami i instytucjami w zakresie wykonywanych zadań – wszystkie stanowiska pracy;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bezwzględnego przestrzegania dyscypliny pracy i wykonywania poleceń służbowych w zakresie świadczonych usług opiekuńczych – opiekun;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zgłaszania wszystkich istotnych informacji dotyczących świadczonych usług opiekuńczych uzyskanych podczas rodzinnych wywiadów środowiskowych pracownikowi do spraw administracyjnych – pracownicy socjalni;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bieżącego kontrolowania jakości usług opiekuńczych świadczonych u podopiecznych – pracownicy socjalni.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§3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360"/>
        <w:ind w:left="4248" w:firstLine="708"/>
        <w:rPr>
          <w:rFonts w:ascii="Times New Roman" w:hAnsi="Times New Roman" w:eastAsia="Times New Roman" w:cs="Times New Roman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 xml:space="preserve">Kierownik Ośrodka Pomocy Społecznej      </w:t>
        <w:tab/>
        <w:tab/>
        <w:t xml:space="preserve">             Ewelina Katowicz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ab/>
      </w:r>
    </w:p>
    <w:p>
      <w:pPr>
        <w:pStyle w:val="Normal"/>
        <w:spacing w:lineRule="auto" w:line="240" w:before="0" w:after="0"/>
        <w:ind w:left="106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ind w:left="1062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Zarządzenia Nr 8/2018</w:t>
      </w:r>
    </w:p>
    <w:p>
      <w:pPr>
        <w:pStyle w:val="Normal"/>
        <w:spacing w:lineRule="auto" w:line="240" w:before="0" w:after="0"/>
        <w:ind w:left="1062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Kierownika Ośrodka Pomocy Społecznej</w:t>
      </w:r>
    </w:p>
    <w:p>
      <w:pPr>
        <w:pStyle w:val="Normal"/>
        <w:spacing w:lineRule="auto" w:line="240" w:before="0" w:after="0"/>
        <w:ind w:left="1062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Golczewie</w:t>
      </w:r>
    </w:p>
    <w:p>
      <w:pPr>
        <w:pStyle w:val="Normal"/>
        <w:spacing w:lineRule="auto" w:line="240" w:before="0" w:after="0"/>
        <w:ind w:left="106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z dnia 28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ZBIORCZE ZESTAWIENIE RYZYK I PODEJMOWANYCH DZIAŁAŃ na 2018 r.</w:t>
      </w:r>
    </w:p>
    <w:tbl>
      <w:tblPr>
        <w:tblStyle w:val="Tabela-Siatka"/>
        <w:tblW w:w="151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44"/>
        <w:gridCol w:w="1984"/>
        <w:gridCol w:w="1985"/>
        <w:gridCol w:w="3826"/>
        <w:gridCol w:w="1014"/>
        <w:gridCol w:w="3784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L.p.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Cel, zadanie do realizacji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Ryzyko (kategoria)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Istotność ryzyka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Prawdopodobieństwo ryzyka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Wpływ ryzyka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Przeciwdziałanie (metody)</w:t>
            </w:r>
          </w:p>
        </w:tc>
      </w:tr>
      <w:tr>
        <w:trPr>
          <w:trHeight w:val="128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Wsparcie osób </w:t>
              <w:br/>
              <w:t xml:space="preserve">i rodzin </w:t>
              <w:br/>
              <w:t>w przezwyciężaniu trudnych sytuacji życiowych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zewnętrzne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zasobów ludzkich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nieznaczne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umiarkowane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Prawdopodobieństwo stałe, ze względu na: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niskie kryteria dochodowe uprawniające do świadczeń,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problemy z pracą poza sezonem letnim,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wzrost liczby klientów niepełnosprawnych i starszych oraz młodych ludzi niezaradnych życiowo;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rozbudowanie procedury udzielania świadczeń,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nadmiar czynności i zadań do wykonania przyporządkowanych pracownikowi.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alokacja środków na różne zasiłki </w:t>
              <w:br/>
              <w:t>i świadczenia,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praca socjalna w oparciu o kontrakty; egzekwowanie ustaleń kontraktów,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aktywizacja zawodowa i społeczna,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poszukiwanie innych możliwości wsparcia poza pomocą społeczną;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przez pracowników organizacji pracy na stanowisku,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bezwzględne przestrzeganie terminów do załatwienia spraw,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przepływu informacji pomiędzy stanowiskami pracy.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Przeciwdziałanie negatywnym zjawiskom społecznym i patologiom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działalności (niska efektywność podejmowanych działań)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nieznaczne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wzrastające problemy społeczeństwa związane z nadużywaniem alkoholu,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brak skuteczności działań GKRPA,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rozbudowanie procedury „Niebieskiej karty” bez realnych możliwości rozwiązywania problemów i zapobiegania im;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wzrastająca ilość czasu, który trzeba przeznaczyć na pracę z rodziną, nadmiar dokumentacji.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interdyscyplinarność działań różnych służb,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-zatrudnienie asystenta rodziny,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zwiększenie dostępności do psychologów </w:t>
              <w:br/>
              <w:t>i terapeutów,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mobilizacja osób do aktywnej współpracy w rozwiązywaniu problemów;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współpraca z innymi służbami </w:t>
              <w:br/>
              <w:t>i instytucjami, w zakresie wykonywanych zadań, ustalenie kompetencji i obowiązków.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Prowadzenie postępowań i wydawanie decyzji w sprawach pomocy społecznej, świadczeń rodzinnych i świadczeń z funduszu alimentacyjnego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działalności związane z terminową wypłatą świadczeń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nieznaczne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Możliwość występowania nieprawidłowości w zastosowaniu procedur i błędów </w:t>
              <w:br/>
              <w:t>w wydawanych decyzjach związana z: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okresowym, znacznym wzrostem spraw do załatwienia oraz koniecznością technicznego rozpatrzenia wniosków i wydania zwiększonej liczby decyzji,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pracą pod presją czasu i w warunkach stresu spowodowanych stałym kontaktem z klientami Ośrodka.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szkolenie z KPA i przepisów szczegółowych,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przepływu informacji pomiędzy stanowiskami pracy,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przez pracownika organizacji pracy na stanowisku,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okresowe wsparcie stanowiska pomocą innego pracownika lub stażysty,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bezwzględne przestrzeganie terminów załatwienia spraw,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częstsze samokontrole pracowników,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kontrolowanie wykonywania zadań na stanowisku przez przełożonego,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odpowiedzialność pracownika za efekty </w:t>
              <w:br/>
              <w:t>i jakość pracy oraz sankcje za przewinienia.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Podejmowanie działań wobec dłużników alimentacyjnych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działalności;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(problemy z terminową realizacją wszystkich zadań na stanowisku pracy)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zasobów ludzkich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(jakość pracy związana </w:t>
              <w:br/>
              <w:t>z nadmiarem zadań)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umiarkowane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nieznaczne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rozbudowanie procedury, które należy zastosować wobec dłużników mogą powodować przeoczenie lub nieterminowość spraw i zadań do wykonania,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obowiązek powtarzania działań w krótkim okresie przy ciągłym braku efektów podjętych działań;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zbyt dużo czasu, który pracownik poświęca na to zadanie, powoduje opóźnienia lub zaległości w innych sprawach.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przepływu informacji pomiędzy organami właściwymi wierzyciela i dłużnika oraz z komornikami sądowymi i skarbowymi,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organizacji pracy na stanowisku,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okresowe wsparcie stanowiska pomocą innego pracownika lub stażysty,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bezwzględne przestrzeganie terminów załatwienia spraw,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częstsze samokontrole pracowników,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kontrolowanie wykonywania zadań na stanowisku przez przełożonego,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odpowiedzialność pracownika za efekty </w:t>
              <w:br/>
              <w:t>i jakość pracy oraz sankcje za przewinienia.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Terminowe ściąganie należności i dochodzenie roszczeń spornych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finansowe, związane z nieterminowym ściąganiem należności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zewnętrzne, dotyczące niskiej skuteczności działań komorników i prokuratorów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umiarkowane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realne trudności z ustalaniem miejsca zamieszkania dłużników alimentacyjnych,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mała skuteczność egzekucji komorniczej,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zawiłe procedury,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dużo formalności, absorbujących czas pracy na stanowiskach merytorycznych </w:t>
              <w:br/>
              <w:t>i stanowisku głównego księgowego;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odmowa wszczęcia lub umarzanie postępowań wobec dłużników alimentacyjnych przez prokuratorów,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brak realnych działań ze strony komorników sądowych lub słabe efekty dotyczące wyegzekwowania zaległości.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usprawnienie przez pracownika organizacji pracy na stanowisku,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częstsze samokontrole pracownika,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kontrolowanie  wykonywania zadań na stanowisku przez przełożonego,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odpowiedzialność pracownika za efekty </w:t>
              <w:br/>
              <w:t>i jakość pracy oraz sankcje za przewinienia,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przeciwdziałanie przypadkom naruszenia dyscypliny budżetowej;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ścisła współpraca z merytorycznymi stanowiskami pracy i komornikami,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bezwzględne przestrzeganie terminów do załatwienia spraw i procedur w zakresie ściągalności należności.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Świadczenie usług opiekuńczych i specjalistycznych usług opiekuńczych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zasobów ludzkich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poważne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widoczny pogarszający się stan zdrowia opiekunki, wynikający z wieloletniej ciężkiej pracy;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brak akceptacji częstych zmian w grafiku pracy (pomimo rozumienia konieczności wprowadzenia ich);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bardzo częsta rotacja podopiecznych,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starzenie się społeczeństwa,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zwolnienia chorobowe i urlopy pracownika wymuszające zmiany w grafiku oraz konieczność szukania zastępstwa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zachęcanie do profilaktyki zdrowotnej,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szkolenia wewnętrzne dotyczące spraw </w:t>
              <w:br/>
              <w:t>i czynności wykonywanych na stanowisku pracy opiekuna,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bieżące kontrolowanie jakości usług opiekuńczych świadczonych u podopiecznych,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bezwzględne przestrzeganie dyscypliny pracy i wykonywanie poleceń służbowych,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przestrzeganie zasad etyki zawodowej,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ułatwianie podnoszenia kwalifikacji </w:t>
              <w:br/>
              <w:t>i doskonalenia zawodowego pracowników,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uważny dobór kadry świadczącej usługi opiekuńcze w przyszłości.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Skuteczność </w:t>
              <w:br/>
              <w:t>i efektywność wykonywanej pracy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ryzyko zasobów ludzkich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poważne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Wypalenie zawodowe związane z: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pracą w wyjątkowo trudnych środowiskach,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pracą w warunkach stresu i stałym kontakcie z klientami wymagającymi ciągłej pomocy lecz zazwyczaj niechętnymi do współpracy i zmiany sposobu życia,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powtarzalność działalna rzecz klienta bez widocznych pozytywnych rezultatów,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stałe spotykanie się ze śmiercią podopiecznych.</w:t>
            </w:r>
          </w:p>
        </w:tc>
        <w:tc>
          <w:tcPr>
            <w:tcW w:w="1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superwizja w pracy Ośrodka,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unikanie nadmiernej rutyny, powodującej spadek efektywności pracy i skuteczności działań oraz poczucie bezsilności,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stosowanie nowych narzędzi pracy </w:t>
              <w:br/>
              <w:t>z klientem pomocy społecznej,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zewnętrzne szkolenia przeciwdziałające wypaleniu zawodowemu pracownikowi Ośrodka,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szkolenia wewnętrzne dotyczące bieżących problemów i pojawiających się konfliktów.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cf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6c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c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56cf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30C1-EAFF-4637-874C-07CD072B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2018-08-28T10:09:00Z</dcterms:created>
  <dc:creator>Ewelina Katowicz</dc:creator>
  <dc:language>pl-PL</dc:language>
  <cp:lastModifiedBy>Ewelina Katowicz</cp:lastModifiedBy>
  <cp:lastPrinted>2018-08-28T10:12:00Z</cp:lastPrinted>
  <dcterms:modified xsi:type="dcterms:W3CDTF">2019-04-15T10:43:00Z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