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FA" w:rsidRPr="00A146FA" w:rsidRDefault="00A146FA" w:rsidP="00A146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146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Świadczenia rodzinne- nowy okres zasiłkowy 2016/2017</w:t>
      </w:r>
    </w:p>
    <w:p w:rsidR="00A146FA" w:rsidRPr="00A146FA" w:rsidRDefault="00A146FA" w:rsidP="00A1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14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Informujemy, że od 1 września 2016 r. będą przyjmowane </w:t>
      </w:r>
      <w:r w:rsidRPr="00A1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 ustalenie prawa do zasiłku rodzinnego oraz dodatków do zasiłku rodzinnego </w:t>
      </w:r>
      <w:r w:rsidRPr="00A14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okres zasiłkowy 2016/2017.</w:t>
      </w:r>
    </w:p>
    <w:p w:rsidR="00A146FA" w:rsidRPr="00A146FA" w:rsidRDefault="00A146FA" w:rsidP="00A1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informujemy, że od dnia </w:t>
      </w:r>
      <w:r w:rsidRPr="00A14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listopada 2016 r. do dnia 31 października 2017</w:t>
      </w:r>
      <w:r w:rsidRPr="00A1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kryterium dochodowe na osobę w rodzinie będzie wynosiło</w:t>
      </w:r>
      <w:r w:rsidRPr="00A14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674 zł,</w:t>
      </w:r>
      <w:r w:rsidRPr="00A1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 na osobę w rodzinie, w której jest dziecko niepełnosprawne </w:t>
      </w:r>
      <w:r w:rsidRPr="00A14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764 zł</w:t>
      </w:r>
      <w:r w:rsidRPr="00A146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46FA" w:rsidRPr="00A146FA" w:rsidRDefault="00A146FA" w:rsidP="00A1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F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Zmianie ulegają kwoty zasiłku rodzinnego oraz dodatków i w okresie od 1 listopada 2016 r. do 31 października 2017 r. będą wynosić:</w:t>
      </w:r>
    </w:p>
    <w:p w:rsidR="00A146FA" w:rsidRPr="00A146FA" w:rsidRDefault="00A146FA" w:rsidP="00A14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zasiłek rodzinny na dziecko do 5 roku życia - </w:t>
      </w:r>
      <w:r w:rsidRPr="00A14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95 zł,</w:t>
      </w:r>
    </w:p>
    <w:p w:rsidR="00A146FA" w:rsidRPr="00A146FA" w:rsidRDefault="00A146FA" w:rsidP="00A14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zasiłek rodzinny na dziecko w wieku powyżej 5 roku życia do 18 roku życia  - </w:t>
      </w:r>
      <w:r w:rsidRPr="00A14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124 zł,</w:t>
      </w:r>
    </w:p>
    <w:p w:rsidR="00A146FA" w:rsidRPr="00A146FA" w:rsidRDefault="00A146FA" w:rsidP="00A14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zasiłek rodzinny na dziecko w wieku powyżej 18 roku życia do 24 roku życia </w:t>
      </w:r>
      <w:r w:rsidRPr="00A14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- 135 zł,</w:t>
      </w:r>
    </w:p>
    <w:p w:rsidR="00A146FA" w:rsidRPr="00A146FA" w:rsidRDefault="00A146FA" w:rsidP="00A14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z tytułu samotnego wychowywania dziecka - </w:t>
      </w:r>
      <w:r w:rsidRPr="00A14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193 zł</w:t>
      </w:r>
      <w:r w:rsidRPr="00A1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miesięcznie nie więcej niż </w:t>
      </w:r>
      <w:r w:rsidRPr="00A14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386 zł</w:t>
      </w:r>
      <w:r w:rsidRPr="00A1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wszystkie dzieci,</w:t>
      </w:r>
    </w:p>
    <w:p w:rsidR="00A146FA" w:rsidRPr="00A146FA" w:rsidRDefault="00A146FA" w:rsidP="00A14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F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z tytułu wychowywania dziecka w rodzinie wielodzietnej</w:t>
      </w:r>
      <w:r w:rsidRPr="00A14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- 95 zł</w:t>
      </w:r>
      <w:r w:rsidRPr="00A146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146FA" w:rsidRPr="00A146FA" w:rsidRDefault="00A146FA" w:rsidP="00A14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F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z tytułu kształcenia i rehabilitacji dziecka niepełnosprawnego</w:t>
      </w:r>
    </w:p>
    <w:p w:rsidR="00A146FA" w:rsidRPr="00A146FA" w:rsidRDefault="00A146FA" w:rsidP="00A1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- na dziecko do 5 roku życia - </w:t>
      </w:r>
      <w:r w:rsidRPr="00A14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90 zł</w:t>
      </w:r>
    </w:p>
    <w:p w:rsidR="00A146FA" w:rsidRPr="00A146FA" w:rsidRDefault="00A146FA" w:rsidP="00A1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- na dziecko powyżej 5 roku życia do 24 roku życia - </w:t>
      </w:r>
      <w:r w:rsidRPr="00A14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110 zł</w:t>
      </w:r>
    </w:p>
    <w:p w:rsidR="00A146FA" w:rsidRPr="00A146FA" w:rsidRDefault="00A146FA" w:rsidP="00A1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F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7. dodatek z tytułu podjęcia przez dziecko nauki w szkole poza miejscem zamieszkania</w:t>
      </w:r>
    </w:p>
    <w:p w:rsidR="00A146FA" w:rsidRPr="00A146FA" w:rsidRDefault="00A146FA" w:rsidP="00A1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A1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zamieszkiwanie - </w:t>
      </w:r>
      <w:r w:rsidRPr="00A14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113 zł</w:t>
      </w:r>
    </w:p>
    <w:p w:rsidR="00A146FA" w:rsidRPr="00A146FA" w:rsidRDefault="00A146FA" w:rsidP="00A1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- na dojazdy  - </w:t>
      </w:r>
      <w:r w:rsidRPr="00A14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69 zł</w:t>
      </w:r>
    </w:p>
    <w:p w:rsidR="00A146FA" w:rsidRPr="00A146FA" w:rsidRDefault="00A146FA" w:rsidP="00A1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Zmianie nie ulega wysokość</w:t>
      </w:r>
      <w:r w:rsidRPr="00A146FA">
        <w:rPr>
          <w:rFonts w:ascii="Times New Roman" w:eastAsia="Times New Roman" w:hAnsi="Times New Roman" w:cs="Times New Roman"/>
          <w:sz w:val="24"/>
          <w:szCs w:val="24"/>
          <w:lang w:eastAsia="pl-PL"/>
        </w:rPr>
        <w:t>: jednorazowej zapomogi z tytułu urodzenia się dziecka, wysokość dodatku do zasiłku rodzinnego z tytułu urodzenia się dziecka, wysokość dodatku z tytułu opieki nad dzieckiem w okresie korzystania z urlopu wychowawczego, dodatku z tytułu rozpoczęcia roku szkolnego oraz świadczenie pielęgnacyjne, zasiłek pielęgnacyjny, zasiłek dla opiekuna i specjalny zasiłek opiekuńczy.</w:t>
      </w:r>
    </w:p>
    <w:p w:rsidR="00A146FA" w:rsidRPr="00A146FA" w:rsidRDefault="00A146FA" w:rsidP="00A14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6FA">
        <w:rPr>
          <w:rFonts w:ascii="Times New Roman" w:eastAsia="Times New Roman" w:hAnsi="Times New Roman" w:cs="Times New Roman"/>
          <w:sz w:val="24"/>
          <w:szCs w:val="24"/>
          <w:lang w:eastAsia="pl-PL"/>
        </w:rPr>
        <w:t>Bez zmian pozostaje również kwota kryterium uprawniająca do jednorazowej zapomogi z tytułu urodzenia się dziecka, która wynosi 1922 zł na osobę w rodzinie.</w:t>
      </w:r>
    </w:p>
    <w:p w:rsidR="00224780" w:rsidRPr="00A146FA" w:rsidRDefault="00224780" w:rsidP="00A146FA"/>
    <w:sectPr w:rsidR="00224780" w:rsidRPr="00A146FA" w:rsidSect="0022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4A5"/>
    <w:multiLevelType w:val="multilevel"/>
    <w:tmpl w:val="AC4A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184"/>
    <w:rsid w:val="00224780"/>
    <w:rsid w:val="00265184"/>
    <w:rsid w:val="00A146FA"/>
    <w:rsid w:val="00E9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80"/>
  </w:style>
  <w:style w:type="paragraph" w:styleId="Nagwek2">
    <w:name w:val="heading 2"/>
    <w:basedOn w:val="Normalny"/>
    <w:link w:val="Nagwek2Znak"/>
    <w:uiPriority w:val="9"/>
    <w:qFormat/>
    <w:rsid w:val="00A14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5184"/>
    <w:rPr>
      <w:b/>
      <w:bCs/>
    </w:rPr>
  </w:style>
  <w:style w:type="character" w:styleId="Uwydatnienie">
    <w:name w:val="Emphasis"/>
    <w:basedOn w:val="Domylnaczcionkaakapitu"/>
    <w:uiPriority w:val="20"/>
    <w:qFormat/>
    <w:rsid w:val="0026518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146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1601</Characters>
  <Application>Microsoft Office Word</Application>
  <DocSecurity>0</DocSecurity>
  <Lines>13</Lines>
  <Paragraphs>3</Paragraphs>
  <ScaleCrop>false</ScaleCrop>
  <Company>Urząd Gminy Golczewo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4</cp:revision>
  <cp:lastPrinted>2016-10-19T13:45:00Z</cp:lastPrinted>
  <dcterms:created xsi:type="dcterms:W3CDTF">2016-10-17T10:57:00Z</dcterms:created>
  <dcterms:modified xsi:type="dcterms:W3CDTF">2016-10-19T13:45:00Z</dcterms:modified>
</cp:coreProperties>
</file>