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bookmarkStart w:id="0" w:name="__DdeLink__26_1744752923"/>
      <w:bookmarkEnd w:id="0"/>
      <w:r>
        <w:rPr>
          <w:rFonts w:cs="Times New Roman" w:ascii="Times New Roman" w:hAnsi="Times New Roman"/>
          <w:b/>
          <w:i/>
          <w:sz w:val="24"/>
          <w:szCs w:val="24"/>
        </w:rPr>
        <w:t>Informacja dla osoby udostępniającej dane osobowe w związku z przyznaniem świadczenia w postaci zasiłku celowego w ramach rządowego programu „Posiłek w szkole i w domu”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cs="Times New Roman" w:ascii="Times New Roman" w:hAnsi="Times New Roman"/>
          <w:sz w:val="20"/>
          <w:szCs w:val="20"/>
          <w:u w:val="single"/>
        </w:rPr>
        <w:t>Administratorem Pani/Pana* danych osobowych jest: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Ośrodek Pomocy Społecznej w Golczewie z siedzibą: ul. Zwycięstwa 25, 72-410 Golczewo. Z administratorem danych można się skontaktować telefonicznie pod numerem 91 32 71 778 lub pisemnie na adres siedziby administratora.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cs="Times New Roman" w:ascii="Times New Roman" w:hAnsi="Times New Roman"/>
          <w:sz w:val="20"/>
          <w:szCs w:val="20"/>
          <w:u w:val="single"/>
        </w:rPr>
        <w:t>Inspektor ochrony danych.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Administrator wyznaczył inspektora ochrony danych osobowych, z którym może się Pani/Pan* skontaktować poprzez email: iod@golczewo.pl lub pisemnie na adres siedziby administratora. Z inspektorem ochrony danych można się kontaktować, w sprawach dotyczących przetwarzania danych osobowych oraz korzystania z praw związanych z przetwarzaniem danych.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cs="Times New Roman" w:ascii="Times New Roman" w:hAnsi="Times New Roman"/>
          <w:sz w:val="20"/>
          <w:szCs w:val="20"/>
          <w:u w:val="single"/>
        </w:rPr>
        <w:t>Cele i podstawy przetwarzania .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Podane przez Panią/Pana* dane osobowe będą przetwarzane w celu: podjęcia działań związanych z  przyznaniem zasiłku celowego w ramach rządowego programu „Posiłek w szkole i w domu”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Pani/Pana* dane są przetwarzane na podstawie: art. 6 ust. 1 lit. c oraz art. 9 ust 2 oraz art. 10 RODO w związku z art. 39 ustawy o pomocy społecznej, § 1 uchwały Rady Miejskiej w Golczewie nr IV/28/2019 z 30 stycznia 2019 r. (Dz. U. Woj. Zachodniopomorskiego z 2019 r. poz. 976) w związku z uchwałą Rady Ministrów nr 140 z dnia 15 października 2018 r. w sprawie ustanowienia wieloletniego programu wspierania finansowego gmin w zakresie dożywiania "Posiłek w szkole i w domu" na lata 2019-2023 (M.P. z 2018 r. poz. 1007) 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cs="Times New Roman" w:ascii="Times New Roman" w:hAnsi="Times New Roman"/>
          <w:sz w:val="20"/>
          <w:szCs w:val="20"/>
          <w:u w:val="single"/>
        </w:rPr>
        <w:t>Odbiorcy danych osobowych .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Odbiorcami Pani/Pana* danych osobowych będą: podmioty administracji publicznej sprawujące nadzór  i kontrolę nad działalnością jednostki oraz jednostki administracji publicznej uprawnione do sprawowania kontroli i nadzoru nad prawidłowością funkcjonowania administratora lub mogące potwierdzić prawdziwość podanych przez Panią/Pana* informacji.  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cs="Times New Roman" w:ascii="Times New Roman" w:hAnsi="Times New Roman"/>
          <w:sz w:val="20"/>
          <w:szCs w:val="20"/>
          <w:u w:val="single"/>
        </w:rPr>
        <w:t>Okres przechowywania danych.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Pani/Pana* dane będą przechowywane przez okres 5 lat poczynając od 1 stycznia roku następnego, który to wynika z przyjętego w jednostce Jednolitego Rzeczowego Wykazu Akt.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cs="Times New Roman" w:ascii="Times New Roman" w:hAnsi="Times New Roman"/>
          <w:sz w:val="20"/>
          <w:szCs w:val="20"/>
          <w:u w:val="single"/>
        </w:rPr>
        <w:t xml:space="preserve">Sposób przetwarzania danych osobowych 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Pani/Pana* dane  będą przetwarzane w sposób zautomatyzowany oraz nie zostaną poddane profilowaniu i nie będą przedmiotem przekazywania do państw trzecich. 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cs="Times New Roman" w:ascii="Times New Roman" w:hAnsi="Times New Roman"/>
          <w:sz w:val="20"/>
          <w:szCs w:val="20"/>
          <w:u w:val="single"/>
        </w:rPr>
        <w:t>Prawa osób, których dane dotyczą.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Zgodnie z RODO przysługuje Pani/Panu*: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a)    prawo dostępu do swoich danych oraz otrzymania ich kopi,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b)    prawo do sprostowania (poprawiania) swoich danych,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c)     prawo do usunięcia danych osobowych, w sytuacji, gdy przetwarzanie danych nie następuje w celu wywiązania się z obowiązku wynikającego z przepisu prawa lub w ramach sprawowania władzy publicznej,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d)    prawo do ograniczenia przetwarzania danych,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r>
        <w:rPr>
          <w:rFonts w:cs="Times New Roman" w:ascii="Times New Roman" w:hAnsi="Times New Roman"/>
          <w:sz w:val="20"/>
          <w:szCs w:val="20"/>
        </w:rPr>
        <w:t>e)    prawo do wniesienia skargi do Prezesa UODO na adres Prezesa Urzędu Ochrony Danych Osobowych, ul. Stawki 2, 00 - 193 Warszawa.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cs="Times New Roman" w:ascii="Times New Roman" w:hAnsi="Times New Roman"/>
          <w:sz w:val="20"/>
          <w:szCs w:val="20"/>
          <w:u w:val="single"/>
        </w:rPr>
        <w:t xml:space="preserve">Informacja o wymogu podania danych. 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Podanie przez Panią/Pana* danych jest wymogiem ustawowym. Odmowa podania danych osobowych będzie skutkowała brakiem możliwości udzielenia świadczenia.</w:t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59f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LibreOffice/4.4.5.2$Windows_x86 LibreOffice_project/a22f674fd25a3b6f45bdebf25400ed2adff0ff99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2019-10-15T09:15:00Z</dcterms:created>
  <dc:creator>Małgorzata Koszela</dc:creator>
  <dc:language>pl-PL</dc:language>
  <dcterms:modified xsi:type="dcterms:W3CDTF">2019-10-23T08:46:44Z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